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07.30.004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Арзгир, Ставропольский край, с. Арзгир, ул. Кирова,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 - Прохладный - Моздок»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-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-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«Буденновск - Арзгир»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«Дивное - Рагули – Арзгир»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Элиста - примыкание к а/д "Дивное - Рагули - Арзгир"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К-6 «Элиста – Арзгир –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 "Приволжье - Николаевка - 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 "Приволжье - Николаевка - 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К-6 «Элиста – Арзгир –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Элиста - примыкание к а/д "Дивное - Рагули - Арзгир"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«Дивное - Рагули - Арзгир»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«Буденновск - Арзгир»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-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-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 — Прохладный - Моздок»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